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56" w:rsidRPr="007D5156" w:rsidRDefault="007D5156" w:rsidP="00EF0B9C">
      <w:pPr>
        <w:ind w:firstLine="851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5156">
        <w:rPr>
          <w:rFonts w:ascii="Times New Roman" w:hAnsi="Times New Roman" w:cs="Times New Roman"/>
          <w:b/>
          <w:sz w:val="36"/>
          <w:szCs w:val="36"/>
        </w:rPr>
        <w:t>Всегда на посту!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>30 апреля российские пожарные в этом году отметят «профессиональный» юбилей, поскольку с того момента, как борьба с пожарами была объявлена государственной заботой, прошло ровно 370 лет. Указ о создании первой противопожарной служб</w:t>
      </w:r>
      <w:bookmarkStart w:id="0" w:name="_GoBack"/>
      <w:bookmarkEnd w:id="0"/>
      <w:r w:rsidRPr="00EF0B9C">
        <w:rPr>
          <w:rFonts w:eastAsiaTheme="minorHAnsi"/>
          <w:sz w:val="28"/>
          <w:szCs w:val="28"/>
          <w:lang w:eastAsia="en-US"/>
        </w:rPr>
        <w:t xml:space="preserve">ы в России подписывал еще царь Алексей Михайлович.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Пожарно-спасательная часть № 4 станицы Березанской берет свое начало с 2007 года.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Немного истории.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В сентябре 2007 года создается Пожарная часть №195 ст. Березанской, входящая в состав 45 ОГПС МЧС России по охране Выселковского района, (приказ ГУ МЧС России по Краснодарскому краю 24.07.2007г. № 151 л/с)., численность части 18 человек.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Районом выезда ПЧ-195 определено Березанское и </w:t>
      </w:r>
      <w:proofErr w:type="spellStart"/>
      <w:r w:rsidRPr="00EF0B9C">
        <w:rPr>
          <w:rFonts w:eastAsiaTheme="minorHAnsi"/>
          <w:sz w:val="28"/>
          <w:szCs w:val="28"/>
          <w:lang w:eastAsia="en-US"/>
        </w:rPr>
        <w:t>Ирклиевское</w:t>
      </w:r>
      <w:proofErr w:type="spellEnd"/>
      <w:r w:rsidRPr="00EF0B9C">
        <w:rPr>
          <w:rFonts w:eastAsiaTheme="minorHAnsi"/>
          <w:sz w:val="28"/>
          <w:szCs w:val="28"/>
          <w:lang w:eastAsia="en-US"/>
        </w:rPr>
        <w:t xml:space="preserve"> сельское поселение. В районе выезда находится 6 сельских поселений с общей численностью населения около 15000 человек. Возглавил пожарную часть Каширин Андрей Павлович.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В ноябре 2007 года началось строительство пожарного депо ПЧ-195, расположенного по адресу ст. Березанская ул. Красная 65.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Депо строилось за счет спонсорской помощи, выделенных частными предпринимателями Березанского сельского поселения. В качестве строителей выступали сотрудники пожарной части. Одновременно со строительством пожарного депо личный состав ПЧ-195 несет дежурство в ПЧ-114 ст. Выселки.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В ноябре 2007 года получен новый пожарный автомобиль ЗИЛ-433114.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В сентябре 2008 года в соответствии с постановлением главы администрации (губернатора) Краснодарского края от 09.07.2008г № 653 «О внесении изменений в отдельные постановления главы администрации Краснодарского края ПЧ-195 передано в ведомство ГУ КК «Управление ПБ, ЧС и ГО», переименовано в ПЧ № 4 и является его обособленным структурным подразделением – филиалом.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В марте 2009 года практически завершилось строительство пожарного депо в ст. Березанской и личный состав приступил к дежурству в новом депо.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11.02.2011г приказом руководителя учреждения №31 «Об утверждении положений о филиалах государственного казённого учреждения», было переименовано в казённое.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Сотрудники части бдительно следят за пожарной безопасностью и всегда находятся в полной боевой готовности. Еще бы, охранять жизнь людей – непростая задача! Именно поэтому в части регулярно проходят тренировки личного состава. Пожарно-тактические учения проходят во всех организациях на территории Березанского и Ирклиевского сельских поселений, но особое внимание уделяется ГОУ КК «Березанская школа-интернат», ГОУ КК </w:t>
      </w:r>
      <w:r w:rsidRPr="00EF0B9C">
        <w:rPr>
          <w:rFonts w:eastAsiaTheme="minorHAnsi"/>
          <w:sz w:val="28"/>
          <w:szCs w:val="28"/>
          <w:lang w:eastAsia="en-US"/>
        </w:rPr>
        <w:lastRenderedPageBreak/>
        <w:t xml:space="preserve">«Выселковский СРЦН», МБОУ СОШ № 3, МБОУ СОШ № 4, МБОУ ООШ № 20, МБОУ СОШ №5. </w:t>
      </w:r>
    </w:p>
    <w:p w:rsidR="00EF0B9C" w:rsidRPr="00EF0B9C" w:rsidRDefault="00EF0B9C" w:rsidP="00EF0B9C">
      <w:pPr>
        <w:pStyle w:val="a3"/>
        <w:shd w:val="clear" w:color="auto" w:fill="FFFFFF"/>
        <w:spacing w:after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Многие сотрудники пожарной части №4 отмечены почетными грамотами главы Березанского сельского поселения в номинации «Доблесть». Награды удостоены люди, которые всегда готовы прийти на помощь, среди них: заместитель начальника пожарной части №4 ст. Березанская Дмитрий </w:t>
      </w:r>
      <w:proofErr w:type="spellStart"/>
      <w:r w:rsidRPr="00EF0B9C">
        <w:rPr>
          <w:rFonts w:eastAsiaTheme="minorHAnsi"/>
          <w:sz w:val="28"/>
          <w:szCs w:val="28"/>
          <w:lang w:eastAsia="en-US"/>
        </w:rPr>
        <w:t>Затулеев</w:t>
      </w:r>
      <w:proofErr w:type="spellEnd"/>
      <w:r w:rsidRPr="00EF0B9C">
        <w:rPr>
          <w:rFonts w:eastAsiaTheme="minorHAnsi"/>
          <w:sz w:val="28"/>
          <w:szCs w:val="28"/>
          <w:lang w:eastAsia="en-US"/>
        </w:rPr>
        <w:t xml:space="preserve">, водитель пожарного автомобиля этой же части Евгений Подольский. Благодарностью главы администрации Краснодарского края за достигнутые успехи в работе по спасению жизни людей был отмечен Антон Некрасов. </w:t>
      </w:r>
    </w:p>
    <w:p w:rsidR="00EF0B9C" w:rsidRDefault="00EF0B9C" w:rsidP="00EF0B9C">
      <w:pPr>
        <w:pStyle w:val="a3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F0B9C">
        <w:rPr>
          <w:rFonts w:eastAsiaTheme="minorHAnsi"/>
          <w:sz w:val="28"/>
          <w:szCs w:val="28"/>
          <w:lang w:eastAsia="en-US"/>
        </w:rPr>
        <w:t xml:space="preserve">Регулярно сотрудники пожарной части № 4 ст. Березанской принимают участие в рейдовых мероприятиях по посещению многодетных семей, одиноко проживающих граждан, а также семей, находящихся в социально опасном положении и трудной жизненной ситуации в целях профилактики возникновения чрезвычайных ситуаций, соблюдения правил пожарной безопасности. </w:t>
      </w:r>
    </w:p>
    <w:p w:rsidR="004B7EEE" w:rsidRPr="007D5156" w:rsidRDefault="00EF0B9C" w:rsidP="00EF0B9C">
      <w:pPr>
        <w:pStyle w:val="a3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  <w:r w:rsidRPr="00EF0B9C">
        <w:rPr>
          <w:rFonts w:eastAsiaTheme="minorHAnsi"/>
          <w:sz w:val="28"/>
          <w:szCs w:val="28"/>
          <w:lang w:eastAsia="en-US"/>
        </w:rPr>
        <w:t>Спасибо за службу!</w:t>
      </w:r>
    </w:p>
    <w:sectPr w:rsidR="004B7EEE" w:rsidRPr="007D5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156"/>
    <w:rsid w:val="00224001"/>
    <w:rsid w:val="004B7EEE"/>
    <w:rsid w:val="00661D99"/>
    <w:rsid w:val="007D5156"/>
    <w:rsid w:val="00A00F65"/>
    <w:rsid w:val="00BA3E88"/>
    <w:rsid w:val="00C1353D"/>
    <w:rsid w:val="00CD1F5F"/>
    <w:rsid w:val="00EF0B9C"/>
    <w:rsid w:val="00F2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BD61"/>
  <w15:chartTrackingRefBased/>
  <w15:docId w15:val="{E6AF1901-2F62-4220-9C38-027499B2D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5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sh-link">
    <w:name w:val="resh-link"/>
    <w:basedOn w:val="a0"/>
    <w:rsid w:val="007D5156"/>
  </w:style>
  <w:style w:type="character" w:customStyle="1" w:styleId="name-link">
    <w:name w:val="name-link"/>
    <w:basedOn w:val="a0"/>
    <w:rsid w:val="007D5156"/>
  </w:style>
  <w:style w:type="character" w:styleId="a4">
    <w:name w:val="Strong"/>
    <w:basedOn w:val="a0"/>
    <w:uiPriority w:val="22"/>
    <w:qFormat/>
    <w:rsid w:val="007D5156"/>
    <w:rPr>
      <w:b/>
      <w:bCs/>
    </w:rPr>
  </w:style>
  <w:style w:type="character" w:styleId="a5">
    <w:name w:val="Hyperlink"/>
    <w:basedOn w:val="a0"/>
    <w:uiPriority w:val="99"/>
    <w:semiHidden/>
    <w:unhideWhenUsed/>
    <w:rsid w:val="007D5156"/>
    <w:rPr>
      <w:color w:val="0000FF"/>
      <w:u w:val="single"/>
    </w:rPr>
  </w:style>
  <w:style w:type="paragraph" w:styleId="a6">
    <w:name w:val="Balloon Text"/>
    <w:basedOn w:val="a"/>
    <w:link w:val="a7"/>
    <w:uiPriority w:val="99"/>
    <w:unhideWhenUsed/>
    <w:rsid w:val="004B7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4B7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2019-04-30T09:14:00Z</dcterms:created>
  <dcterms:modified xsi:type="dcterms:W3CDTF">2019-04-30T09:14:00Z</dcterms:modified>
</cp:coreProperties>
</file>